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6E81" w:rsidRPr="00696E81" w:rsidRDefault="00696E81" w:rsidP="00696E81">
      <w:pPr>
        <w:shd w:val="clear" w:color="auto" w:fill="FFFFFF"/>
        <w:spacing w:after="0" w:line="312" w:lineRule="atLeast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696E81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>Памятка для населения по профилактике заболеваний псевдотуберкулёзом</w:t>
      </w:r>
    </w:p>
    <w:p w:rsidR="00696E81" w:rsidRPr="00696E81" w:rsidRDefault="00696E81" w:rsidP="00696E81">
      <w:pPr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96E8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Ежегодно среди населения регистрируются заболевания псевдотуберкулёзом. Употребление в пищу в сыром виде (без термической обработки) не качественно обработанных овощей и фруктов, загрязнённых патогенными микроорганизмами – </w:t>
      </w:r>
      <w:proofErr w:type="spellStart"/>
      <w:r w:rsidRPr="00696E8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иерсиниями</w:t>
      </w:r>
      <w:proofErr w:type="spellEnd"/>
      <w:r w:rsidRPr="00696E8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, может привести к заболеванию людей псевдотуберкулёзом.</w:t>
      </w:r>
    </w:p>
    <w:p w:rsidR="00696E81" w:rsidRPr="00696E81" w:rsidRDefault="00696E81" w:rsidP="00696E81">
      <w:pPr>
        <w:spacing w:after="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96E81">
        <w:rPr>
          <w:rFonts w:ascii="Georgia" w:eastAsia="Times New Roman" w:hAnsi="Georgia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Псевдотуберкулез</w:t>
      </w:r>
      <w:r w:rsidRPr="00696E8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 — инфекционное заболевание человека бактериальной природы. Ведущее эпидемиологическое значение в качестве источника инфекции для человека имеют грызуны: полевые и домашние мыши и крысы, которые своими экскрементами обсеменяют овощи и фрукты, продукты питания, хранящиеся на складах. При этом внешний вид и вкусовые качества обсеменённых </w:t>
      </w:r>
      <w:proofErr w:type="spellStart"/>
      <w:r w:rsidRPr="00696E8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иерсиниями</w:t>
      </w:r>
      <w:proofErr w:type="spellEnd"/>
      <w:r w:rsidRPr="00696E8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овощей и фруктов не изменяются.</w:t>
      </w:r>
    </w:p>
    <w:p w:rsidR="00696E81" w:rsidRPr="00696E81" w:rsidRDefault="00696E81" w:rsidP="00696E81">
      <w:pPr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96E8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Заболевание характеризуется высокой температурой тела, интоксикацией, гиперемией зева или ангиной, мелкоточечной сыпью и/или сыпью в виде «перчаток» и «носок» на конечностях, кишечными проявлениями (боль в животе, жидкий стул, рвота), часто </w:t>
      </w:r>
      <w:proofErr w:type="spellStart"/>
      <w:r w:rsidRPr="00696E8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гепатоспленомегалией</w:t>
      </w:r>
      <w:proofErr w:type="spellEnd"/>
      <w:r w:rsidRPr="00696E8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.</w:t>
      </w:r>
    </w:p>
    <w:p w:rsidR="00696E81" w:rsidRPr="00696E81" w:rsidRDefault="00696E81" w:rsidP="00696E81">
      <w:pPr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96E8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Название «псевдотуберкулез» заболевание получило из-за внешнего сходства </w:t>
      </w:r>
      <w:proofErr w:type="spellStart"/>
      <w:r w:rsidRPr="00696E8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паталогоанатомических</w:t>
      </w:r>
      <w:proofErr w:type="spellEnd"/>
      <w:r w:rsidRPr="00696E8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изменений в органах с экспериментальным туберкулезом у животных.</w:t>
      </w:r>
    </w:p>
    <w:p w:rsidR="00696E81" w:rsidRPr="00696E81" w:rsidRDefault="00696E81" w:rsidP="00696E81">
      <w:pPr>
        <w:spacing w:after="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96E81">
        <w:rPr>
          <w:rFonts w:ascii="Georgia" w:eastAsia="Times New Roman" w:hAnsi="Georgia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Возбудитель заболевания</w:t>
      </w:r>
      <w:r w:rsidRPr="00696E8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 – </w:t>
      </w:r>
      <w:proofErr w:type="spellStart"/>
      <w:r w:rsidRPr="00696E81">
        <w:rPr>
          <w:rFonts w:ascii="Georgia" w:eastAsia="Times New Roman" w:hAnsi="Georgia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иерсиния</w:t>
      </w:r>
      <w:proofErr w:type="spellEnd"/>
      <w:r w:rsidRPr="00696E81">
        <w:rPr>
          <w:rFonts w:ascii="Georgia" w:eastAsia="Times New Roman" w:hAnsi="Georgia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96E81">
        <w:rPr>
          <w:rFonts w:ascii="Georgia" w:eastAsia="Times New Roman" w:hAnsi="Georgia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псевдотуберкулезис</w:t>
      </w:r>
      <w:proofErr w:type="spellEnd"/>
      <w:r w:rsidRPr="00696E8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, устойчива во внешней среде (почве, воде), а при низких температурах (+4 +8 градусов) и высокой влажности она способна размножаться. В тоже время возбудитель заболевания не стоек к высыханию, воздействию солнечного света, высокой температуре. Кипячение убивает микроба почти мгновенно, а при нагревании до 60-70 градусов — в течение 30 минут. Хорошо чувствителен он к </w:t>
      </w:r>
      <w:proofErr w:type="spellStart"/>
      <w:r w:rsidRPr="00696E8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дезсредствам</w:t>
      </w:r>
      <w:proofErr w:type="spellEnd"/>
      <w:r w:rsidRPr="00696E8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, а также к 3% раствору уксусной кислоты.</w:t>
      </w:r>
    </w:p>
    <w:p w:rsidR="00696E81" w:rsidRPr="00696E81" w:rsidRDefault="00696E81" w:rsidP="00696E81">
      <w:pPr>
        <w:spacing w:after="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96E8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Чаще всего </w:t>
      </w:r>
      <w:r w:rsidRPr="00696E81">
        <w:rPr>
          <w:rFonts w:ascii="Georgia" w:eastAsia="Times New Roman" w:hAnsi="Georgia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заражение происходит при</w:t>
      </w:r>
      <w:r w:rsidRPr="00696E8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 употреблении овощных салатов из свежей капусты, моркови, репчатого и зеленого лука, фруктов (яблоки, груши, виноград и т.д.), а также других пищевых продуктов длительного хранения, не имеющих индивидуальной упаковки (</w:t>
      </w:r>
      <w:proofErr w:type="gramStart"/>
      <w:r w:rsidRPr="00696E8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например</w:t>
      </w:r>
      <w:proofErr w:type="gramEnd"/>
      <w:r w:rsidRPr="00696E8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: кондитерские изделия). Самым благоприятным пищевым субстратом для размножения псевдотуберкулезного микроба является свежая капуста, где размножение возбудителя начинается с 4-5 дня и максимума достигает на 10-й день. На свежей капусте, моркови, яблоках, луке репчатом он сохраняется в течение 2-х месяцев, в квашеной капусте 3 суток, на свежих огурцах, редисе — 14-22 дня.</w:t>
      </w:r>
    </w:p>
    <w:p w:rsidR="00696E81" w:rsidRPr="00696E81" w:rsidRDefault="00696E81" w:rsidP="00696E81">
      <w:pPr>
        <w:spacing w:after="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96E8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При употреблении овощей и фруктов в свежем виде или салатов в зимне-весенний период года </w:t>
      </w:r>
      <w:r w:rsidRPr="00696E81">
        <w:rPr>
          <w:rFonts w:ascii="Georgia" w:eastAsia="Times New Roman" w:hAnsi="Georgia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с целью профилактики псевдотуберкулёза необходимо соблюдать следующие правила</w:t>
      </w:r>
      <w:r w:rsidRPr="00696E8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:</w:t>
      </w:r>
    </w:p>
    <w:p w:rsidR="00696E81" w:rsidRPr="00696E81" w:rsidRDefault="00696E81" w:rsidP="00696E81">
      <w:pPr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96E8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-верхние 5-6 листов кочана капусты для приготовления салатов и употребления в сыром виде не используется, их можно использовать только для супов или тушения;</w:t>
      </w:r>
    </w:p>
    <w:p w:rsidR="00696E81" w:rsidRPr="00696E81" w:rsidRDefault="00696E81" w:rsidP="00696E81">
      <w:pPr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96E8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-освобождённый от верхних листьев кочан капусты, а также очищенные от кожуры овощи и фрукты перед шинковкой на салат или употреблением в сыром виде, необходимо тщательно промыть под проточной водой, а затем ошпарить кипятком или замочить на несколько минут в 3% растворе уксусной кислоты;</w:t>
      </w:r>
    </w:p>
    <w:p w:rsidR="00696E81" w:rsidRPr="00696E81" w:rsidRDefault="00696E81" w:rsidP="00696E81">
      <w:pPr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96E8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lastRenderedPageBreak/>
        <w:t>-приготовленные салаты хранят в холодильнике не более 6-ти часов в не заправленном виде, заправляют непосредственно перед употреблением в пищу.</w:t>
      </w:r>
    </w:p>
    <w:p w:rsidR="00696E81" w:rsidRPr="00696E81" w:rsidRDefault="00696E81" w:rsidP="00696E81">
      <w:pPr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96E8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-обрабатывать моющими средствами оборудование и инвентарь (овощерезки, разделочные доски, ножи), предназначенные для обработки овощей;</w:t>
      </w:r>
    </w:p>
    <w:p w:rsidR="00696E81" w:rsidRPr="00696E81" w:rsidRDefault="00696E81" w:rsidP="00696E81">
      <w:pPr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96E8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-обрабатывать столовую посуду, разделочные столы, кухонный инвентарь,</w:t>
      </w:r>
    </w:p>
    <w:p w:rsidR="00696E81" w:rsidRPr="00696E81" w:rsidRDefault="00696E81" w:rsidP="00696E81">
      <w:pPr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96E8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-тщательное мытье всех овощей, предназначенных для приготовления салатов или выдачи их в сыром виде, мытье в проточной водопроводной воде с последующим ошпариванием кипятком, не хранить очищенные овощи в холодной воде, особенно в холодильниках, мытье фруктов, в </w:t>
      </w:r>
      <w:proofErr w:type="spellStart"/>
      <w:r w:rsidRPr="00696E8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т.ч</w:t>
      </w:r>
      <w:proofErr w:type="spellEnd"/>
      <w:r w:rsidRPr="00696E8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. бананов и цитрусовых;</w:t>
      </w:r>
    </w:p>
    <w:p w:rsidR="00696E81" w:rsidRPr="00696E81" w:rsidRDefault="00696E81" w:rsidP="00696E81">
      <w:pPr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96E8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-соблюдение регламентированных сроков хранения готовых блюд;</w:t>
      </w:r>
    </w:p>
    <w:p w:rsidR="00696E81" w:rsidRPr="00696E81" w:rsidRDefault="00696E81" w:rsidP="00696E81">
      <w:pPr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96E8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-тщательное мытье упаковок пищевых продуктов перед их использованием,</w:t>
      </w:r>
    </w:p>
    <w:p w:rsidR="00696E81" w:rsidRPr="00696E81" w:rsidRDefault="00696E81" w:rsidP="00696E81">
      <w:pPr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96E8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-своевременное проведение </w:t>
      </w:r>
      <w:proofErr w:type="spellStart"/>
      <w:r w:rsidRPr="00696E8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дератизационных</w:t>
      </w:r>
      <w:proofErr w:type="spellEnd"/>
      <w:r w:rsidRPr="00696E8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мероприятий при появлении грызунов.</w:t>
      </w:r>
    </w:p>
    <w:p w:rsidR="00696E81" w:rsidRPr="00696E81" w:rsidRDefault="00696E81" w:rsidP="00696E81">
      <w:pPr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96E8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От больного к здоровому человеку заболевание не передается, поэтому не проводится дезинфекция помещения и предметов ухода за больными. Своевременное обращение к врачу и полноценное лечение предупреждает длительное течение заболевания.</w:t>
      </w:r>
    </w:p>
    <w:p w:rsidR="00696E81" w:rsidRPr="00696E81" w:rsidRDefault="00696E81" w:rsidP="00696E81">
      <w:pPr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96E8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(по письму Онищенко)</w:t>
      </w:r>
    </w:p>
    <w:p w:rsidR="009C3832" w:rsidRPr="00696E81" w:rsidRDefault="009C3832" w:rsidP="00696E81">
      <w:bookmarkStart w:id="0" w:name="_GoBack"/>
      <w:bookmarkEnd w:id="0"/>
    </w:p>
    <w:sectPr w:rsidR="009C3832" w:rsidRPr="00696E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7C2"/>
    <w:rsid w:val="0007031C"/>
    <w:rsid w:val="006337C2"/>
    <w:rsid w:val="00696E81"/>
    <w:rsid w:val="009C3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DFDB2C-05C0-4099-8603-ED1448935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96E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6E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96E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96E81"/>
    <w:rPr>
      <w:b/>
      <w:bCs/>
    </w:rPr>
  </w:style>
  <w:style w:type="character" w:styleId="a5">
    <w:name w:val="Emphasis"/>
    <w:basedOn w:val="a0"/>
    <w:uiPriority w:val="20"/>
    <w:qFormat/>
    <w:rsid w:val="00696E8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236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71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598</Words>
  <Characters>3412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2023-03-27T00:42:00Z</dcterms:created>
  <dcterms:modified xsi:type="dcterms:W3CDTF">2023-03-27T01:56:00Z</dcterms:modified>
</cp:coreProperties>
</file>