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61D3" w14:textId="77777777"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14:paraId="7CC8D9AE" w14:textId="77777777"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14:paraId="4053D5FB" w14:textId="77777777"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14:paraId="6B44DC11" w14:textId="77777777"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14:paraId="4BBB68DE" w14:textId="77777777"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14:paraId="6FB2EDAE"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14:paraId="3E550EAB"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14:paraId="602083AC"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14:paraId="5A68373F"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14:paraId="6B1C5CF4"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14:paraId="3A26DA27" w14:textId="77777777"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w:t>
      </w:r>
      <w:r w:rsidRPr="00F00A72">
        <w:rPr>
          <w:rFonts w:eastAsia="Times New Roman" w:cs="Times New Roman"/>
          <w:color w:val="auto"/>
          <w:sz w:val="24"/>
          <w:szCs w:val="24"/>
          <w:lang w:eastAsia="ru-RU"/>
        </w:rPr>
        <w:lastRenderedPageBreak/>
        <w:t xml:space="preserve">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14:paraId="7F8BD804"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14:paraId="32EB0717"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14:paraId="7D7BDE16" w14:textId="77777777"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14:paraId="1403DEF1"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14:paraId="738C7B38"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14:paraId="6F6011F8"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14:paraId="539E5665"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14:paraId="7C6551E8"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14:paraId="56041CBA"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14:paraId="76CEF7B0"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14:paraId="7D011F42" w14:textId="77777777" w:rsidR="00C55D2D" w:rsidRDefault="00C55D2D" w:rsidP="005D67B4">
      <w:pPr>
        <w:spacing w:line="240" w:lineRule="auto"/>
        <w:ind w:firstLine="567"/>
        <w:jc w:val="both"/>
        <w:rPr>
          <w:rFonts w:eastAsia="Times New Roman" w:cs="Times New Roman"/>
          <w:color w:val="auto"/>
          <w:sz w:val="24"/>
          <w:szCs w:val="24"/>
          <w:lang w:eastAsia="ru-RU"/>
        </w:rPr>
      </w:pPr>
    </w:p>
    <w:p w14:paraId="2F191ECA" w14:textId="77777777"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14:paraId="71BEEFF1" w14:textId="77777777" w:rsidR="00F00A72" w:rsidRDefault="00F00A72" w:rsidP="005D67B4">
      <w:pPr>
        <w:spacing w:line="240" w:lineRule="auto"/>
        <w:ind w:firstLine="567"/>
        <w:jc w:val="both"/>
        <w:rPr>
          <w:rFonts w:eastAsia="Times New Roman" w:cs="Times New Roman"/>
          <w:sz w:val="24"/>
          <w:szCs w:val="24"/>
          <w:lang w:eastAsia="ru-RU"/>
        </w:rPr>
      </w:pPr>
    </w:p>
    <w:p w14:paraId="4507D21C" w14:textId="77777777"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14:paraId="581442D4" w14:textId="77777777" w:rsidR="00D0345B" w:rsidRPr="00F00A72" w:rsidRDefault="00D0345B" w:rsidP="007E055B">
      <w:pPr>
        <w:rPr>
          <w:rFonts w:cs="Times New Roman"/>
          <w:b/>
          <w:color w:val="auto"/>
        </w:rPr>
      </w:pPr>
    </w:p>
    <w:p w14:paraId="1C54A3DF" w14:textId="77777777"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14:paraId="761F6837"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14:paraId="2DEE0DC1"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14:paraId="20925DB0"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14:paraId="2A20E1BC" w14:textId="77777777"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14:paraId="4A80B6FF"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14:paraId="46F93C56"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14:paraId="628C9811"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14:paraId="46B2A26F"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14:paraId="4E0E697F"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14:paraId="19F1F991"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14:paraId="72FFEDA4" w14:textId="77777777"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14:paraId="5F4C8EBC"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14:paraId="170C9A5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14:paraId="5989BF7D"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14:paraId="14840DF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8"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r:id="rId9"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14:paraId="29191B6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14:paraId="433DAB6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14:paraId="2FE5EFA7"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14:paraId="2327B3F5"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14:paraId="452F931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14:paraId="4D2BF34A"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14:paraId="2A212E5C"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14:paraId="55FC360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14:paraId="47B22DC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14:paraId="1993B0D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14:paraId="51F5129C"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14:paraId="41D7BBF8"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14:paraId="0C52F602"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14:paraId="65B4673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0"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14:paraId="54E7B30B" w14:textId="77777777"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1"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14:paraId="57CC8A95" w14:textId="77777777"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14:paraId="5CED4AF2"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14:paraId="1661176F"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14:paraId="25CCB7EC"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14:paraId="39B88DDC" w14:textId="77777777"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14:paraId="78270271" w14:textId="77777777"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14:paraId="0B959AD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14:paraId="05630D32"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14:paraId="43FDE2C6"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14:paraId="7DF194D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14:paraId="37E76D1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14:paraId="44520B8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14:paraId="1A9084D9" w14:textId="77777777"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14:paraId="35452DA8" w14:textId="77777777"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14:paraId="39F5620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14:paraId="15BF1BF0"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14:paraId="5F9F74CB"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14:paraId="035068D7"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14:paraId="3ED2B275"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14:paraId="34150EBE"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14:paraId="26E37082"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14:paraId="7E5FEAC3" w14:textId="77777777"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14:paraId="40BE3C3E" w14:textId="77777777"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14:paraId="5D19E4AC" w14:textId="77777777"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14:paraId="456685A2" w14:textId="77777777"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14:paraId="092167F4" w14:textId="77777777"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r:id="rId12" w:history="1">
        <w:r w:rsidRPr="00F00A72">
          <w:rPr>
            <w:rFonts w:eastAsia="Times New Roman" w:cs="Times New Roman"/>
            <w:color w:val="auto"/>
            <w:sz w:val="24"/>
            <w:szCs w:val="24"/>
            <w:u w:val="single"/>
            <w:lang w:eastAsia="ru-RU"/>
          </w:rPr>
          <w:t>http://detionline.com</w:t>
        </w:r>
      </w:hyperlink>
    </w:p>
    <w:p w14:paraId="619DB5C9" w14:textId="77777777"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14:paraId="7A53B80F" w14:textId="77777777" w:rsidR="00642D29" w:rsidRPr="00F00A72" w:rsidRDefault="00642D29" w:rsidP="00377914">
      <w:pPr>
        <w:spacing w:after="75" w:line="240" w:lineRule="auto"/>
        <w:outlineLvl w:val="1"/>
        <w:rPr>
          <w:rFonts w:eastAsia="Times New Roman" w:cs="Times New Roman"/>
          <w:b/>
          <w:color w:val="auto"/>
          <w:sz w:val="24"/>
          <w:szCs w:val="24"/>
          <w:lang w:eastAsia="ru-RU"/>
        </w:rPr>
      </w:pPr>
    </w:p>
    <w:p w14:paraId="78C901B2" w14:textId="77777777"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14:paraId="5252F962"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14:paraId="5435F7D9" w14:textId="77777777"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14:paraId="3572121B"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14:paraId="742D5A37"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14:paraId="0AEAE9F8"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711E777A"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38DA7FDA"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3167A3D7"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70053A2E"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3" w:tgtFrame="_blank" w:history="1">
        <w:r w:rsidRPr="00F00A72">
          <w:rPr>
            <w:rFonts w:eastAsia="Times New Roman" w:cs="Times New Roman"/>
            <w:color w:val="auto"/>
            <w:sz w:val="24"/>
            <w:szCs w:val="24"/>
            <w:lang w:eastAsia="ru-RU"/>
          </w:rPr>
          <w:t>Internet Explorer.</w:t>
        </w:r>
      </w:hyperlink>
    </w:p>
    <w:p w14:paraId="1395F711"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14:paraId="7B34007E"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1503E041"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14:paraId="50BEE877"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14:paraId="46E908AD"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4"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r:id="rId15"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r:id="rId16"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14:paraId="74FEC0D1"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14:paraId="6C38084F"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14:paraId="3CA3BE9A"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70D3F62E"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0E98338E"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7FFE9756"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6500CCC1"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14:paraId="6ABBF488"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14:paraId="47A0FF3D"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7" w:history="1">
        <w:r w:rsidRPr="00F00A72">
          <w:rPr>
            <w:rFonts w:eastAsia="Times New Roman" w:cs="Times New Roman"/>
            <w:color w:val="auto"/>
            <w:sz w:val="24"/>
            <w:szCs w:val="24"/>
            <w:lang w:eastAsia="ru-RU"/>
          </w:rPr>
          <w:t>Internet Explorer.</w:t>
        </w:r>
      </w:hyperlink>
    </w:p>
    <w:p w14:paraId="066CAE57"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14:paraId="1268F7A8"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5FF19669"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14:paraId="522424B1"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14:paraId="4FA07F61"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14:paraId="5B43875A"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14:paraId="48AC5CBD" w14:textId="77777777"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14:paraId="176E9EB9"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14:paraId="09CBCD71"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14:paraId="6A951E4C"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r:id="rId18"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r:id="rId19"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0"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14:paraId="75B836ED"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1" w:tgtFrame="_blank" w:history="1">
        <w:r w:rsidRPr="00F00A72">
          <w:rPr>
            <w:rFonts w:eastAsia="Times New Roman" w:cs="Times New Roman"/>
            <w:color w:val="auto"/>
            <w:sz w:val="24"/>
            <w:szCs w:val="24"/>
            <w:lang w:eastAsia="ru-RU"/>
          </w:rPr>
          <w:t>Internet Explorer.</w:t>
        </w:r>
      </w:hyperlink>
    </w:p>
    <w:p w14:paraId="372022D3"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14:paraId="66E4D4E3"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14:paraId="73C7F94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14:paraId="59B4144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14:paraId="6C7BCE9F"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2"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14:paraId="64B2A53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14:paraId="347A228D"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14:paraId="4C8C4BB2"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14:paraId="3D40C8A7"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14:paraId="795E721A" w14:textId="77777777"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3"/>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4D49" w14:textId="77777777" w:rsidR="0017735E" w:rsidRDefault="0017735E" w:rsidP="00FD149E">
      <w:pPr>
        <w:spacing w:line="240" w:lineRule="auto"/>
      </w:pPr>
      <w:r>
        <w:separator/>
      </w:r>
    </w:p>
  </w:endnote>
  <w:endnote w:type="continuationSeparator" w:id="0">
    <w:p w14:paraId="2301D651" w14:textId="77777777" w:rsidR="0017735E" w:rsidRDefault="0017735E"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497428670"/>
      <w:docPartObj>
        <w:docPartGallery w:val="Page Numbers (Bottom of Page)"/>
        <w:docPartUnique/>
      </w:docPartObj>
    </w:sdtPr>
    <w:sdtEndPr/>
    <w:sdtContent>
      <w:p w14:paraId="32F9072B" w14:textId="03D20717" w:rsidR="00FD149E" w:rsidRDefault="007B5232">
        <w:pPr>
          <w:pStyle w:val="aa"/>
        </w:pPr>
        <w:r>
          <w:fldChar w:fldCharType="begin"/>
        </w:r>
        <w:r w:rsidR="00FD149E">
          <w:instrText>PAGE   \* MERGEFORMAT</w:instrText>
        </w:r>
        <w:r>
          <w:fldChar w:fldCharType="separate"/>
        </w:r>
        <w:r w:rsidR="008728AC">
          <w:rPr>
            <w:noProof/>
          </w:rPr>
          <w:t>1</w:t>
        </w:r>
        <w:r>
          <w:fldChar w:fldCharType="end"/>
        </w:r>
      </w:p>
    </w:sdtContent>
  </w:sdt>
  <w:p w14:paraId="1694CB26" w14:textId="77777777" w:rsidR="00FD149E" w:rsidRDefault="00FD1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3211" w14:textId="77777777" w:rsidR="0017735E" w:rsidRDefault="0017735E" w:rsidP="00FD149E">
      <w:pPr>
        <w:spacing w:line="240" w:lineRule="auto"/>
      </w:pPr>
      <w:r>
        <w:separator/>
      </w:r>
    </w:p>
  </w:footnote>
  <w:footnote w:type="continuationSeparator" w:id="0">
    <w:p w14:paraId="37879808" w14:textId="77777777" w:rsidR="0017735E" w:rsidRDefault="0017735E" w:rsidP="00FD1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43670"/>
    <w:rsid w:val="008728AC"/>
    <w:rsid w:val="00895ECE"/>
    <w:rsid w:val="008F05E4"/>
    <w:rsid w:val="009241F8"/>
    <w:rsid w:val="00965519"/>
    <w:rsid w:val="009A0173"/>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A399"/>
  <w15:docId w15:val="{0EDD18D0-3D8F-46D6-B177-03E8BC1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online-privacy/phishing-symptoms.aspx%20" TargetMode="External"/><Relationship Id="rId13" Type="http://schemas.openxmlformats.org/officeDocument/2006/relationships/hyperlink" Target="http://www.microsoft.com/windows/ie/default.mspx" TargetMode="External"/><Relationship Id="rId18" Type="http://schemas.openxmlformats.org/officeDocument/2006/relationships/hyperlink" Target="http://www.microsoft.com/windows/windows-vista/features/parental-controls.aspx" TargetMode="External"/><Relationship Id="rId3" Type="http://schemas.openxmlformats.org/officeDocument/2006/relationships/settings" Target="settings.xml"/><Relationship Id="rId21" Type="http://schemas.openxmlformats.org/officeDocument/2006/relationships/hyperlink" Target="http://www.microsoft.com/windows/ie/default.mspx" TargetMode="External"/><Relationship Id="rId7" Type="http://schemas.openxmlformats.org/officeDocument/2006/relationships/image" Target="media/image1.jpeg"/><Relationship Id="rId12" Type="http://schemas.openxmlformats.org/officeDocument/2006/relationships/hyperlink" Target="http://detionline.com/" TargetMode="External"/><Relationship Id="rId17" Type="http://schemas.openxmlformats.org/officeDocument/2006/relationships/hyperlink" Target="http://www.microsoft.com/windows/ie/default.m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ru-ru/windows-vista/products/features/security-safety" TargetMode="External"/><Relationship Id="rId20" Type="http://schemas.openxmlformats.org/officeDocument/2006/relationships/hyperlink" Target="http://windows.microsoft.com/ru-ru/windows-vista/Protecting-your-kids-with-Family-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in.msn.com/?pgmarket=en-us&amp;page=features/parental&amp;ST=1&amp;xAPID=1983&amp;DI=14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s.microsoft.com/ru-RU/windows7/products/features/parental-controls" TargetMode="External"/><Relationship Id="rId23" Type="http://schemas.openxmlformats.org/officeDocument/2006/relationships/footer" Target="footer1.xm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7/features/parental-controls.aspx" TargetMode="External"/><Relationship Id="rId4" Type="http://schemas.openxmlformats.org/officeDocument/2006/relationships/webSettings" Target="webSettings.xml"/><Relationship Id="rId9" Type="http://schemas.openxmlformats.org/officeDocument/2006/relationships/hyperlink" Target="http://www.microsoft.com/ru-ru/security/family-safety/cyberbullying.aspx" TargetMode="External"/><Relationship Id="rId14" Type="http://schemas.openxmlformats.org/officeDocument/2006/relationships/hyperlink" Target="http://windows.microsoft.com/ru-ru/windows-vista/Protecting-your-kids-with-Family-Safety" TargetMode="External"/><Relationship Id="rId22" Type="http://schemas.openxmlformats.org/officeDocument/2006/relationships/hyperlink" Target="http://www.microsoft.com/ru-ru/security/resources/spam-whati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4632</Words>
  <Characters>26405</Characters>
  <Application>Microsoft Office Word</Application>
  <DocSecurity>4</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Зубкова Наталья Борисовна</cp:lastModifiedBy>
  <cp:revision>2</cp:revision>
  <dcterms:created xsi:type="dcterms:W3CDTF">2022-06-01T01:50:00Z</dcterms:created>
  <dcterms:modified xsi:type="dcterms:W3CDTF">2022-06-01T01:50:00Z</dcterms:modified>
</cp:coreProperties>
</file>